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51" w:rsidRDefault="00A46464" w:rsidP="00A4646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6464">
        <w:rPr>
          <w:rFonts w:ascii="Times New Roman" w:hAnsi="Times New Roman" w:cs="Times New Roman"/>
          <w:b/>
          <w:sz w:val="28"/>
          <w:szCs w:val="28"/>
          <w:lang w:val="ru-RU"/>
        </w:rPr>
        <w:t>Чернавский С.Я.</w:t>
      </w:r>
    </w:p>
    <w:p w:rsidR="00A46464" w:rsidRDefault="00A46464" w:rsidP="00A4646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A46464">
        <w:rPr>
          <w:rFonts w:ascii="Times New Roman" w:hAnsi="Times New Roman" w:cs="Times New Roman"/>
          <w:i/>
          <w:sz w:val="28"/>
          <w:szCs w:val="28"/>
          <w:lang w:val="ru-RU"/>
        </w:rPr>
        <w:t>Москва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, ЦЭМИ РАН</w:t>
      </w:r>
    </w:p>
    <w:p w:rsidR="00A46464" w:rsidRPr="00A46464" w:rsidRDefault="00B129C9" w:rsidP="00A464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hyperlink r:id="rId9" w:history="1">
        <w:r w:rsidR="00A46464" w:rsidRPr="00ED63A4">
          <w:rPr>
            <w:rStyle w:val="a3"/>
            <w:rFonts w:ascii="Times New Roman" w:hAnsi="Times New Roman" w:cs="Times New Roman"/>
            <w:sz w:val="28"/>
            <w:szCs w:val="28"/>
          </w:rPr>
          <w:t>sergeichernavsky</w:t>
        </w:r>
        <w:r w:rsidR="00A46464" w:rsidRPr="00A4646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@</w:t>
        </w:r>
        <w:r w:rsidR="00A46464" w:rsidRPr="00ED63A4">
          <w:rPr>
            <w:rStyle w:val="a3"/>
            <w:rFonts w:ascii="Times New Roman" w:hAnsi="Times New Roman" w:cs="Times New Roman"/>
            <w:sz w:val="28"/>
            <w:szCs w:val="28"/>
          </w:rPr>
          <w:t>mail</w:t>
        </w:r>
        <w:r w:rsidR="00A46464" w:rsidRPr="00A4646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A46464" w:rsidRPr="00ED63A4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A46464" w:rsidRPr="00A46464" w:rsidRDefault="00A46464" w:rsidP="00A464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A46464" w:rsidRDefault="00D364F9" w:rsidP="00A4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Оценка асимметрии ценового регулирования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ru-RU"/>
        </w:rPr>
        <w:t>в энергетическом секторе России</w:t>
      </w:r>
    </w:p>
    <w:p w:rsidR="0070286D" w:rsidRPr="0070286D" w:rsidRDefault="0070286D" w:rsidP="003F6E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7009" w:rsidRDefault="00D36FB7" w:rsidP="00E705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эскизе реформы перехода к рыночной экономике, опубликованном 19</w:t>
      </w:r>
      <w:r w:rsidR="00417A57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октября 1990 г. Верховным Советом СССР</w:t>
      </w:r>
      <w:r w:rsidR="00417A57">
        <w:rPr>
          <w:rFonts w:ascii="Times New Roman" w:hAnsi="Times New Roman" w:cs="Times New Roman"/>
          <w:sz w:val="28"/>
          <w:szCs w:val="28"/>
          <w:lang w:val="ru-RU"/>
        </w:rPr>
        <w:t xml:space="preserve"> (Основные направления…, 1990)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17A57">
        <w:rPr>
          <w:rFonts w:ascii="Times New Roman" w:hAnsi="Times New Roman" w:cs="Times New Roman"/>
          <w:sz w:val="28"/>
          <w:szCs w:val="28"/>
          <w:lang w:val="ru-RU"/>
        </w:rPr>
        <w:t>энергетика была охарактеризована как целостный, не</w:t>
      </w:r>
      <w:r w:rsidR="002F6D8D">
        <w:rPr>
          <w:rFonts w:ascii="Times New Roman" w:hAnsi="Times New Roman" w:cs="Times New Roman"/>
          <w:sz w:val="28"/>
          <w:szCs w:val="28"/>
          <w:lang w:val="ru-RU"/>
        </w:rPr>
        <w:t xml:space="preserve"> подлежащий разделению на части</w:t>
      </w:r>
      <w:r w:rsidR="00417A57">
        <w:rPr>
          <w:rFonts w:ascii="Times New Roman" w:hAnsi="Times New Roman" w:cs="Times New Roman"/>
          <w:sz w:val="28"/>
          <w:szCs w:val="28"/>
          <w:lang w:val="ru-RU"/>
        </w:rPr>
        <w:t xml:space="preserve"> топливно-энергетический комплекс (ТЭК). 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Декларирова</w:t>
      </w:r>
      <w:r w:rsidR="002F6D8D">
        <w:rPr>
          <w:rFonts w:ascii="Times New Roman" w:hAnsi="Times New Roman" w:cs="Times New Roman"/>
          <w:sz w:val="28"/>
          <w:szCs w:val="28"/>
          <w:lang w:val="ru-RU"/>
        </w:rPr>
        <w:t>лось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>тсутстви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 xml:space="preserve"> альтернативы переходу к рыночной экономике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, о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>днако вопрос о траекториях этого перехода оставался открытым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. Х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 xml:space="preserve">отя и были приняты меры по 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>движению к рыночной экономике, но они носили «половинчатый характер» (Гайдар, Чубайс, 2011, с.36).</w:t>
      </w:r>
      <w:r w:rsidR="00970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F7009" w:rsidRPr="005C4C58" w:rsidRDefault="007F7009" w:rsidP="00E705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Дело было не только в нерешительности руководства СССР. При переходе к рыночной системе необходимо было осуществить широкомасштабную приватизацию (без чего на рынке не появились бы независимые экономические агенты), с чем по данным опросов большинство и в элитах, и среди граждан был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согласн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  <w:lang w:val="ru-RU"/>
        </w:rPr>
        <w:t>. Но, чтобы появились конкурентные отношения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>, 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ришлось бы 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 xml:space="preserve">во многих секторах экономики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либерализовать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цены, 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что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по крайней мере, на первых порах, когда 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 xml:space="preserve">рынки 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 xml:space="preserve">еще 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>не стали конкурентными</w:t>
      </w:r>
      <w:r w:rsidR="00876A6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неизбежно привело бы </w:t>
      </w:r>
      <w:r w:rsidR="000B3FE5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росту цен в экономике. 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таким поворотом дел были согласны только 26% населения (Гайдар, Чубайс, 2011, с.39). Так что массовой поддержки переходу от 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>эскиза реформы к разработке (говоря языком проектировщиков) «рабочего проекта» и воплощению его в жизнь не было.</w:t>
      </w:r>
    </w:p>
    <w:p w:rsidR="0040623A" w:rsidRDefault="00EE1B99" w:rsidP="00037C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Неизвестно, как бы 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в дальнейшем </w:t>
      </w:r>
      <w:r>
        <w:rPr>
          <w:rFonts w:ascii="Times New Roman" w:hAnsi="Times New Roman" w:cs="Times New Roman"/>
          <w:sz w:val="28"/>
          <w:szCs w:val="28"/>
          <w:lang w:val="ru-RU"/>
        </w:rPr>
        <w:t>развива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л</w:t>
      </w:r>
      <w:r>
        <w:rPr>
          <w:rFonts w:ascii="Times New Roman" w:hAnsi="Times New Roman" w:cs="Times New Roman"/>
          <w:sz w:val="28"/>
          <w:szCs w:val="28"/>
          <w:lang w:val="ru-RU"/>
        </w:rPr>
        <w:t>ся эскизный проект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 xml:space="preserve"> Верховного Совета СССР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, н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вечер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 августа 1991 г. 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>стал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бифуркацией, после </w:t>
      </w:r>
      <w:r w:rsidR="00AF23F6">
        <w:rPr>
          <w:rFonts w:ascii="Times New Roman" w:hAnsi="Times New Roman" w:cs="Times New Roman"/>
          <w:sz w:val="28"/>
          <w:szCs w:val="28"/>
          <w:lang w:val="ru-RU"/>
        </w:rPr>
        <w:t>чего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жизнь в России кардинально изменилась. 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К концу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 декабр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 1991 г.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 xml:space="preserve">когда </w:t>
      </w:r>
      <w:proofErr w:type="gramStart"/>
      <w:r w:rsidR="005C4C58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аспался </w:t>
      </w:r>
      <w:r w:rsidRPr="00EE1B99">
        <w:rPr>
          <w:rFonts w:ascii="Times New Roman" w:hAnsi="Times New Roman" w:cs="Times New Roman"/>
          <w:sz w:val="28"/>
          <w:szCs w:val="28"/>
          <w:lang w:val="ru-RU"/>
        </w:rPr>
        <w:t>СССР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Россия 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>превратилась</w:t>
      </w:r>
      <w:proofErr w:type="gramEnd"/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независимое государство, 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 xml:space="preserve">новое руководство страны обнаружило, что Россия </w:t>
      </w:r>
      <w:r w:rsidR="00822AAD">
        <w:rPr>
          <w:rFonts w:ascii="Times New Roman" w:hAnsi="Times New Roman" w:cs="Times New Roman"/>
          <w:sz w:val="28"/>
          <w:szCs w:val="28"/>
          <w:lang w:val="ru-RU"/>
        </w:rPr>
        <w:t>находил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822AAD">
        <w:rPr>
          <w:rFonts w:ascii="Times New Roman" w:hAnsi="Times New Roman" w:cs="Times New Roman"/>
          <w:sz w:val="28"/>
          <w:szCs w:val="28"/>
          <w:lang w:val="ru-RU"/>
        </w:rPr>
        <w:t xml:space="preserve">сь на грани 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финансового краха.</w:t>
      </w:r>
      <w:r w:rsidR="00822AAD">
        <w:rPr>
          <w:rFonts w:ascii="Times New Roman" w:hAnsi="Times New Roman" w:cs="Times New Roman"/>
          <w:sz w:val="28"/>
          <w:szCs w:val="28"/>
          <w:lang w:val="ru-RU"/>
        </w:rPr>
        <w:t xml:space="preserve"> Чтобы его избежать</w:t>
      </w:r>
      <w:r w:rsidR="00A7331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22AAD">
        <w:rPr>
          <w:rFonts w:ascii="Times New Roman" w:hAnsi="Times New Roman" w:cs="Times New Roman"/>
          <w:sz w:val="28"/>
          <w:szCs w:val="28"/>
          <w:lang w:val="ru-RU"/>
        </w:rPr>
        <w:t xml:space="preserve"> требовались немедленные меры. В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январе 1992 г. 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>ача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>лись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 кардинальные реформы: либерализация примерно 90% цен, частичная приватизация государственных активов</w:t>
      </w:r>
      <w:r w:rsidR="002F6D8D">
        <w:rPr>
          <w:rFonts w:ascii="Times New Roman" w:hAnsi="Times New Roman" w:cs="Times New Roman"/>
          <w:sz w:val="28"/>
          <w:szCs w:val="28"/>
          <w:lang w:val="ru-RU"/>
        </w:rPr>
        <w:t>, свободная продажа приватизационных чеков, проведение аукционов по продаже государственной собственности с селективной поддержкой государства</w:t>
      </w:r>
      <w:r w:rsidR="00037C39">
        <w:rPr>
          <w:rFonts w:ascii="Times New Roman" w:hAnsi="Times New Roman" w:cs="Times New Roman"/>
          <w:sz w:val="28"/>
          <w:szCs w:val="28"/>
          <w:lang w:val="ru-RU"/>
        </w:rPr>
        <w:t xml:space="preserve"> и открытие экономики. 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На фоне этих преобразований </w:t>
      </w:r>
      <w:r w:rsidR="005C4C58">
        <w:rPr>
          <w:rFonts w:ascii="Times New Roman" w:hAnsi="Times New Roman" w:cs="Times New Roman"/>
          <w:sz w:val="28"/>
          <w:szCs w:val="28"/>
          <w:lang w:val="ru-RU"/>
        </w:rPr>
        <w:t xml:space="preserve">консервация </w:t>
      </w:r>
      <w:r w:rsidR="00822AAD">
        <w:rPr>
          <w:rFonts w:ascii="Times New Roman" w:hAnsi="Times New Roman" w:cs="Times New Roman"/>
          <w:sz w:val="28"/>
          <w:szCs w:val="28"/>
          <w:lang w:val="ru-RU"/>
        </w:rPr>
        <w:t xml:space="preserve">строения </w:t>
      </w:r>
      <w:r w:rsidR="00550409">
        <w:rPr>
          <w:rFonts w:ascii="Times New Roman" w:hAnsi="Times New Roman" w:cs="Times New Roman"/>
          <w:sz w:val="28"/>
          <w:szCs w:val="28"/>
          <w:lang w:val="ru-RU"/>
        </w:rPr>
        <w:t xml:space="preserve">энергетики в виде единого 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ТЭК </w:t>
      </w:r>
      <w:r w:rsidR="007F7009">
        <w:rPr>
          <w:rFonts w:ascii="Times New Roman" w:hAnsi="Times New Roman" w:cs="Times New Roman"/>
          <w:sz w:val="28"/>
          <w:szCs w:val="28"/>
          <w:lang w:val="ru-RU"/>
        </w:rPr>
        <w:t>вступила бы в противоречие с начатым перестроением общества. Поэтому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президентских указов</w:t>
      </w:r>
      <w:r w:rsidR="0055040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50409">
        <w:rPr>
          <w:rFonts w:ascii="Times New Roman" w:hAnsi="Times New Roman" w:cs="Times New Roman"/>
          <w:sz w:val="28"/>
          <w:szCs w:val="28"/>
          <w:lang w:val="ru-RU"/>
        </w:rPr>
        <w:lastRenderedPageBreak/>
        <w:t>учитывавших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 специфические свойства отраслей</w:t>
      </w:r>
      <w:r w:rsidR="0055040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 отрасли энергетики были реформированы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 xml:space="preserve"> и ТЭК превратился в энергетический сектор</w:t>
      </w:r>
      <w:r w:rsidR="00D94317">
        <w:rPr>
          <w:rFonts w:ascii="Times New Roman" w:hAnsi="Times New Roman" w:cs="Times New Roman"/>
          <w:sz w:val="28"/>
          <w:szCs w:val="28"/>
          <w:lang w:val="ru-RU"/>
        </w:rPr>
        <w:t xml:space="preserve"> экономики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>, в составе которого действуют экономические агенты с несовпадающими, в том числе противоречивыми, интересами</w:t>
      </w:r>
      <w:r w:rsidR="0040623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7885" w:rsidRDefault="00CD7885" w:rsidP="00CD7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Два обстоятельства объясня</w:t>
      </w:r>
      <w:r w:rsidR="00550409">
        <w:rPr>
          <w:rFonts w:ascii="Times New Roman" w:hAnsi="Times New Roman" w:cs="Times New Roman"/>
          <w:sz w:val="28"/>
          <w:szCs w:val="28"/>
          <w:lang w:val="ru-RU"/>
        </w:rPr>
        <w:t>ют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выделение энергетики из ряда других секторов. Во-первых, продажа российской нефти и природного газа давал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стране наибольшее количество жизненно необходимой иностранной валюты, что помогало в течение 20-25 лет маскировать неэффективность руководства страной. Во-вторых, энергия в том или ином виде нужна всем и каждому в стране. </w:t>
      </w:r>
    </w:p>
    <w:p w:rsidR="00CD7885" w:rsidRDefault="00CD7885" w:rsidP="00CD7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свете этих обстоятельств руководство сочло целесообразным сохранить в своих руках контроль над энергетикой и, прежде всего, над газовой отраслью и электроэнергетикой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ельзя было допустить чрезмерного роста цен на электроэнергию и природный газ. 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>Либерализация этих отраслей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задел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бы интересы каждого экономического агента в стране, каждого гражданина, что могло привести, к неприемлемым последствиям.</w:t>
      </w:r>
    </w:p>
    <w:p w:rsidR="00647B2A" w:rsidRDefault="00CD7885" w:rsidP="00037C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снижения риска </w:t>
      </w:r>
      <w:r w:rsidR="0012507A">
        <w:rPr>
          <w:rFonts w:ascii="Times New Roman" w:hAnsi="Times New Roman" w:cs="Times New Roman"/>
          <w:sz w:val="28"/>
          <w:szCs w:val="28"/>
          <w:lang w:val="ru-RU"/>
        </w:rPr>
        <w:t xml:space="preserve">из-за </w:t>
      </w:r>
      <w:r>
        <w:rPr>
          <w:rFonts w:ascii="Times New Roman" w:hAnsi="Times New Roman" w:cs="Times New Roman"/>
          <w:sz w:val="28"/>
          <w:szCs w:val="28"/>
          <w:lang w:val="ru-RU"/>
        </w:rPr>
        <w:t>потери контроля над газовой отраслью и электроэнергетикой</w:t>
      </w:r>
      <w:r w:rsidR="00493B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руководство страной использовало имущественный контроль со стороны государства и ценовое регулирование.</w:t>
      </w:r>
      <w:r w:rsidR="00493B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D7885" w:rsidRPr="0012507A" w:rsidRDefault="0012507A" w:rsidP="00037C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имущественного контроля в</w:t>
      </w:r>
      <w:r w:rsidR="00493BC8">
        <w:rPr>
          <w:rFonts w:ascii="Times New Roman" w:hAnsi="Times New Roman" w:cs="Times New Roman"/>
          <w:sz w:val="28"/>
          <w:szCs w:val="28"/>
          <w:lang w:val="ru-RU"/>
        </w:rPr>
        <w:t xml:space="preserve"> газовой отрасли </w:t>
      </w:r>
      <w:r w:rsidR="004F207F">
        <w:rPr>
          <w:rFonts w:ascii="Times New Roman" w:hAnsi="Times New Roman" w:cs="Times New Roman"/>
          <w:sz w:val="28"/>
          <w:szCs w:val="28"/>
          <w:lang w:val="ru-RU"/>
        </w:rPr>
        <w:t xml:space="preserve">препятствий не было – </w:t>
      </w:r>
      <w:r w:rsidR="00493BC8">
        <w:rPr>
          <w:rFonts w:ascii="Times New Roman" w:hAnsi="Times New Roman" w:cs="Times New Roman"/>
          <w:sz w:val="28"/>
          <w:szCs w:val="28"/>
          <w:lang w:val="ru-RU"/>
        </w:rPr>
        <w:t xml:space="preserve">еще в 1989 г. все отраслевые предприятия </w:t>
      </w:r>
      <w:r w:rsidR="00D83ED7">
        <w:rPr>
          <w:rFonts w:ascii="Times New Roman" w:hAnsi="Times New Roman" w:cs="Times New Roman"/>
          <w:sz w:val="28"/>
          <w:szCs w:val="28"/>
          <w:lang w:val="ru-RU"/>
        </w:rPr>
        <w:t xml:space="preserve">хотя и были выведены из-под контроля </w:t>
      </w:r>
      <w:proofErr w:type="spellStart"/>
      <w:r w:rsidR="00D83ED7">
        <w:rPr>
          <w:rFonts w:ascii="Times New Roman" w:hAnsi="Times New Roman" w:cs="Times New Roman"/>
          <w:sz w:val="28"/>
          <w:szCs w:val="28"/>
          <w:lang w:val="ru-RU"/>
        </w:rPr>
        <w:t>Мингазпрома</w:t>
      </w:r>
      <w:proofErr w:type="spellEnd"/>
      <w:r w:rsidR="00D83ED7">
        <w:rPr>
          <w:rFonts w:ascii="Times New Roman" w:hAnsi="Times New Roman" w:cs="Times New Roman"/>
          <w:sz w:val="28"/>
          <w:szCs w:val="28"/>
          <w:lang w:val="ru-RU"/>
        </w:rPr>
        <w:t xml:space="preserve">, но </w:t>
      </w:r>
      <w:r w:rsidR="00493BC8">
        <w:rPr>
          <w:rFonts w:ascii="Times New Roman" w:hAnsi="Times New Roman" w:cs="Times New Roman"/>
          <w:sz w:val="28"/>
          <w:szCs w:val="28"/>
          <w:lang w:val="ru-RU"/>
        </w:rPr>
        <w:t>вошли в состав государственного концерна Газпром</w:t>
      </w:r>
      <w:r w:rsidR="00647B2A">
        <w:rPr>
          <w:rFonts w:ascii="Times New Roman" w:hAnsi="Times New Roman" w:cs="Times New Roman"/>
          <w:sz w:val="28"/>
          <w:szCs w:val="28"/>
          <w:lang w:val="ru-RU"/>
        </w:rPr>
        <w:t>. В электроэнергетике государство создало доминирующий холдинг РАО «ЕЭС России» (далее РАО ЕЭС) с контрольным пакетом акций у государства и 49% государственными пакетами акций большинства АО-</w:t>
      </w:r>
      <w:proofErr w:type="spellStart"/>
      <w:r w:rsidR="00647B2A">
        <w:rPr>
          <w:rFonts w:ascii="Times New Roman" w:hAnsi="Times New Roman" w:cs="Times New Roman"/>
          <w:sz w:val="28"/>
          <w:szCs w:val="28"/>
          <w:lang w:val="ru-RU"/>
        </w:rPr>
        <w:t>энерго</w:t>
      </w:r>
      <w:proofErr w:type="spellEnd"/>
      <w:r w:rsidR="00647B2A">
        <w:rPr>
          <w:rFonts w:ascii="Times New Roman" w:hAnsi="Times New Roman" w:cs="Times New Roman"/>
          <w:sz w:val="28"/>
          <w:szCs w:val="28"/>
          <w:lang w:val="ru-RU"/>
        </w:rPr>
        <w:t>, которые были переданы в управление РАО ЕЭС. Принятие в 1998 г. закона об акционерных обществах позволило РАО ЕЭС превратить практически все АО-</w:t>
      </w:r>
      <w:proofErr w:type="spellStart"/>
      <w:r w:rsidR="00647B2A">
        <w:rPr>
          <w:rFonts w:ascii="Times New Roman" w:hAnsi="Times New Roman" w:cs="Times New Roman"/>
          <w:sz w:val="28"/>
          <w:szCs w:val="28"/>
          <w:lang w:val="ru-RU"/>
        </w:rPr>
        <w:t>энерго</w:t>
      </w:r>
      <w:proofErr w:type="spellEnd"/>
      <w:r w:rsidR="00647B2A">
        <w:rPr>
          <w:rFonts w:ascii="Times New Roman" w:hAnsi="Times New Roman" w:cs="Times New Roman"/>
          <w:sz w:val="28"/>
          <w:szCs w:val="28"/>
          <w:lang w:val="ru-RU"/>
        </w:rPr>
        <w:t xml:space="preserve"> в свои дочерние компании. Только в 2008 г. холдинг РАО ЕЭС был ликвидирован. </w:t>
      </w:r>
    </w:p>
    <w:p w:rsidR="00190C12" w:rsidRDefault="00190C1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Учреждая институт </w:t>
      </w:r>
      <w:r w:rsidR="004F207F">
        <w:rPr>
          <w:rFonts w:ascii="Times New Roman" w:hAnsi="Times New Roman" w:cs="Times New Roman"/>
          <w:sz w:val="28"/>
          <w:szCs w:val="28"/>
          <w:lang w:val="ru-RU"/>
        </w:rPr>
        <w:t xml:space="preserve">ценового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регулирования газовой отрасли и электроэнергетики, надо было ответить на </w:t>
      </w:r>
      <w:r w:rsidR="004F207F">
        <w:rPr>
          <w:rFonts w:ascii="Times New Roman" w:hAnsi="Times New Roman" w:cs="Times New Roman"/>
          <w:sz w:val="28"/>
          <w:szCs w:val="28"/>
          <w:lang w:val="ru-RU"/>
        </w:rPr>
        <w:t>четыре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основных вопроса:</w:t>
      </w:r>
    </w:p>
    <w:p w:rsidR="004F207F" w:rsidRDefault="004F207F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Нужен ли этот институт обществу?</w:t>
      </w:r>
    </w:p>
    <w:p w:rsidR="00190C12" w:rsidRDefault="00190C1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Какой орган </w:t>
      </w:r>
      <w:r w:rsidR="00981699">
        <w:rPr>
          <w:rFonts w:ascii="Times New Roman" w:hAnsi="Times New Roman" w:cs="Times New Roman"/>
          <w:sz w:val="28"/>
          <w:szCs w:val="28"/>
          <w:lang w:val="ru-RU"/>
        </w:rPr>
        <w:t>должен выполнять функции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ценов</w:t>
      </w:r>
      <w:r w:rsidR="00981699">
        <w:rPr>
          <w:rFonts w:ascii="Times New Roman" w:hAnsi="Times New Roman" w:cs="Times New Roman"/>
          <w:sz w:val="28"/>
          <w:szCs w:val="28"/>
          <w:lang w:val="ru-RU"/>
        </w:rPr>
        <w:t>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регулятор</w:t>
      </w:r>
      <w:r w:rsidR="00981699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190C12" w:rsidRDefault="00190C1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Какова процедура формирования ценового регулятора?</w:t>
      </w:r>
    </w:p>
    <w:p w:rsidR="00190C12" w:rsidRDefault="00190C1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Как регулятор назначает тарифы?</w:t>
      </w:r>
    </w:p>
    <w:p w:rsidR="00FA5A1D" w:rsidRDefault="00FA5A1D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приватизации газовой отрасли вопрос о разделении Газпрома на части, видимо, даже не рассматривался. Это означает, что </w:t>
      </w:r>
      <w:r w:rsidR="00F41452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>по умолчанию</w:t>
      </w:r>
      <w:r w:rsidR="00F41452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Газпром </w:t>
      </w:r>
      <w:r w:rsidR="006B281B">
        <w:rPr>
          <w:rFonts w:ascii="Times New Roman" w:hAnsi="Times New Roman" w:cs="Times New Roman"/>
          <w:sz w:val="28"/>
          <w:szCs w:val="28"/>
          <w:lang w:val="ru-RU"/>
        </w:rPr>
        <w:t>воспринимался как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естественная монополия</w:t>
      </w:r>
      <w:r w:rsidR="00F4145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Руководство страной традиционно и электроэнергетику рассматривало как </w:t>
      </w:r>
      <w:r w:rsidR="00F41452">
        <w:rPr>
          <w:rFonts w:ascii="Times New Roman" w:hAnsi="Times New Roman" w:cs="Times New Roman"/>
          <w:sz w:val="28"/>
          <w:szCs w:val="28"/>
          <w:lang w:val="ru-RU"/>
        </w:rPr>
        <w:t>естественно-</w:t>
      </w:r>
      <w:r w:rsidR="00F41452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монопольную отрасль (Гайдар, Чубайс, 2008, с. 103).</w:t>
      </w:r>
      <w:r w:rsidR="006B281B">
        <w:rPr>
          <w:rFonts w:ascii="Times New Roman" w:hAnsi="Times New Roman" w:cs="Times New Roman"/>
          <w:sz w:val="28"/>
          <w:szCs w:val="28"/>
          <w:lang w:val="ru-RU"/>
        </w:rPr>
        <w:t xml:space="preserve"> То есть ответ на первый вопрос 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 xml:space="preserve">с точки зрения интересов общества не мог не быть </w:t>
      </w:r>
      <w:r w:rsidR="006B281B">
        <w:rPr>
          <w:rFonts w:ascii="Times New Roman" w:hAnsi="Times New Roman" w:cs="Times New Roman"/>
          <w:sz w:val="28"/>
          <w:szCs w:val="28"/>
          <w:lang w:val="ru-RU"/>
        </w:rPr>
        <w:t>позитивны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B281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90C12" w:rsidRDefault="00F4145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Чтобы ответить на остальные три вопрос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руководство страной из-за срочности </w:t>
      </w:r>
      <w:r w:rsidR="00190C12">
        <w:rPr>
          <w:rFonts w:ascii="Times New Roman" w:hAnsi="Times New Roman" w:cs="Times New Roman"/>
          <w:sz w:val="28"/>
          <w:szCs w:val="28"/>
          <w:lang w:val="ru-RU"/>
        </w:rPr>
        <w:t>решения проблемы обратилось к зарубежному опыту, прежде всего, опыту США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 xml:space="preserve">, что </w:t>
      </w:r>
      <w:r w:rsidR="00BB247A">
        <w:rPr>
          <w:rFonts w:ascii="Times New Roman" w:hAnsi="Times New Roman" w:cs="Times New Roman"/>
          <w:sz w:val="28"/>
          <w:szCs w:val="28"/>
          <w:lang w:val="ru-RU"/>
        </w:rPr>
        <w:t>следует расценить, как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 xml:space="preserve"> рациональн</w:t>
      </w:r>
      <w:r w:rsidR="00BB247A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 xml:space="preserve"> решение</w:t>
      </w:r>
      <w:r w:rsidR="00F87713">
        <w:rPr>
          <w:rFonts w:ascii="Times New Roman" w:hAnsi="Times New Roman" w:cs="Times New Roman"/>
          <w:sz w:val="28"/>
          <w:szCs w:val="28"/>
          <w:lang w:val="ru-RU"/>
        </w:rPr>
        <w:t>. Там была разработана и опробована линейка институтов обращения с естественными монополиями, и можно было выбирать в качестве образца для института регулирования не только самую последнюю разработку, но и другие формы, которые могли бы быть адаптированы к российским условиям.</w:t>
      </w:r>
    </w:p>
    <w:p w:rsidR="00B84F12" w:rsidRDefault="00190C1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Ответом на </w:t>
      </w:r>
      <w:r w:rsidR="00F41452">
        <w:rPr>
          <w:rFonts w:ascii="Times New Roman" w:hAnsi="Times New Roman" w:cs="Times New Roman"/>
          <w:sz w:val="28"/>
          <w:szCs w:val="28"/>
          <w:lang w:val="ru-RU"/>
        </w:rPr>
        <w:t>второй (из приведенного списка)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вопрос стало учреждение региональных</w:t>
      </w:r>
      <w:r>
        <w:rPr>
          <w:rStyle w:val="a7"/>
          <w:rFonts w:ascii="Times New Roman" w:hAnsi="Times New Roman" w:cs="Times New Roman"/>
          <w:sz w:val="28"/>
          <w:szCs w:val="28"/>
          <w:lang w:val="ru-RU"/>
        </w:rPr>
        <w:footnoteReference w:id="1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энергетических комиссий (РЭК) и Федеральной энергетической комиссии (ФЭК). </w:t>
      </w:r>
      <w:r w:rsidR="00B84F12">
        <w:rPr>
          <w:rFonts w:ascii="Times New Roman" w:hAnsi="Times New Roman" w:cs="Times New Roman"/>
          <w:sz w:val="28"/>
          <w:szCs w:val="28"/>
          <w:lang w:val="ru-RU"/>
        </w:rPr>
        <w:t>Э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 xml:space="preserve">то было копированием зарубежного </w:t>
      </w:r>
      <w:r w:rsidR="00B84F12">
        <w:rPr>
          <w:rFonts w:ascii="Times New Roman" w:hAnsi="Times New Roman" w:cs="Times New Roman"/>
          <w:sz w:val="28"/>
          <w:szCs w:val="28"/>
          <w:lang w:val="ru-RU"/>
        </w:rPr>
        <w:t>опыта.</w:t>
      </w:r>
    </w:p>
    <w:p w:rsidR="00190C12" w:rsidRDefault="006B281B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ответе на третий вопрос опыт США был использован только частично. 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>Изменения, которые были внесены в переносимый в Россию институт,</w:t>
      </w:r>
      <w:r w:rsidR="00B84F12">
        <w:rPr>
          <w:rFonts w:ascii="Times New Roman" w:hAnsi="Times New Roman" w:cs="Times New Roman"/>
          <w:sz w:val="28"/>
          <w:szCs w:val="28"/>
          <w:lang w:val="ru-RU"/>
        </w:rPr>
        <w:t xml:space="preserve"> были существенными. Так,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0C12">
        <w:rPr>
          <w:rFonts w:ascii="Times New Roman" w:hAnsi="Times New Roman" w:cs="Times New Roman"/>
          <w:sz w:val="28"/>
          <w:szCs w:val="28"/>
          <w:lang w:val="ru-RU"/>
        </w:rPr>
        <w:t xml:space="preserve">США комиссионеры РЭК, как правило, выбираются жителями соответствующего региона, а комиссионеры ФЭК назначаются Президентом и утверждаются Конгрессом. Руководство Россией, видимо, считая рискованным делегирование ценового регулирования </w:t>
      </w:r>
      <w:r w:rsidR="00B84F12">
        <w:rPr>
          <w:rFonts w:ascii="Times New Roman" w:hAnsi="Times New Roman" w:cs="Times New Roman"/>
          <w:sz w:val="28"/>
          <w:szCs w:val="28"/>
          <w:lang w:val="ru-RU"/>
        </w:rPr>
        <w:t xml:space="preserve">(важнейший вид деятельности) </w:t>
      </w:r>
      <w:r w:rsidR="00190C12">
        <w:rPr>
          <w:rFonts w:ascii="Times New Roman" w:hAnsi="Times New Roman" w:cs="Times New Roman"/>
          <w:sz w:val="28"/>
          <w:szCs w:val="28"/>
          <w:lang w:val="ru-RU"/>
        </w:rPr>
        <w:t xml:space="preserve">гражданам, возложило всю ответственность за состав </w:t>
      </w:r>
      <w:proofErr w:type="gramStart"/>
      <w:r w:rsidR="00190C12">
        <w:rPr>
          <w:rFonts w:ascii="Times New Roman" w:hAnsi="Times New Roman" w:cs="Times New Roman"/>
          <w:sz w:val="28"/>
          <w:szCs w:val="28"/>
          <w:lang w:val="ru-RU"/>
        </w:rPr>
        <w:t>российских</w:t>
      </w:r>
      <w:proofErr w:type="gramEnd"/>
      <w:r w:rsidR="00190C12">
        <w:rPr>
          <w:rFonts w:ascii="Times New Roman" w:hAnsi="Times New Roman" w:cs="Times New Roman"/>
          <w:sz w:val="28"/>
          <w:szCs w:val="28"/>
          <w:lang w:val="ru-RU"/>
        </w:rPr>
        <w:t xml:space="preserve"> РЭК на региональные власти. Поэтому комиссионер </w:t>
      </w:r>
      <w:proofErr w:type="gramStart"/>
      <w:r w:rsidR="00190C12">
        <w:rPr>
          <w:rFonts w:ascii="Times New Roman" w:hAnsi="Times New Roman" w:cs="Times New Roman"/>
          <w:sz w:val="28"/>
          <w:szCs w:val="28"/>
          <w:lang w:val="ru-RU"/>
        </w:rPr>
        <w:t>российской</w:t>
      </w:r>
      <w:proofErr w:type="gramEnd"/>
      <w:r w:rsidR="00190C12">
        <w:rPr>
          <w:rFonts w:ascii="Times New Roman" w:hAnsi="Times New Roman" w:cs="Times New Roman"/>
          <w:sz w:val="28"/>
          <w:szCs w:val="28"/>
          <w:lang w:val="ru-RU"/>
        </w:rPr>
        <w:t xml:space="preserve"> РЭК не был независимым от государства человеком, а</w:t>
      </w:r>
      <w:r w:rsidR="003E3AA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90C12">
        <w:rPr>
          <w:rFonts w:ascii="Times New Roman" w:hAnsi="Times New Roman" w:cs="Times New Roman"/>
          <w:sz w:val="28"/>
          <w:szCs w:val="28"/>
          <w:lang w:val="ru-RU"/>
        </w:rPr>
        <w:t xml:space="preserve"> напротив, был обязан своим назначением на пост, где принимаются важные решения, не только государству в целом, но и конкретным государственным чиновникам, рекомендовавшим и утвердившим его как комиссионера. Такой принцип формирования состава создал потенциальную возможность асимметричного поведения комиссионеров </w:t>
      </w:r>
      <w:r w:rsidR="00B84F12">
        <w:rPr>
          <w:rFonts w:ascii="Times New Roman" w:hAnsi="Times New Roman" w:cs="Times New Roman"/>
          <w:sz w:val="28"/>
          <w:szCs w:val="28"/>
          <w:lang w:val="ru-RU"/>
        </w:rPr>
        <w:t>РЭК</w:t>
      </w:r>
      <w:r w:rsidR="00D81D52">
        <w:rPr>
          <w:rFonts w:ascii="Times New Roman" w:hAnsi="Times New Roman" w:cs="Times New Roman"/>
          <w:sz w:val="28"/>
          <w:szCs w:val="28"/>
          <w:lang w:val="ru-RU"/>
        </w:rPr>
        <w:t xml:space="preserve">. Тем более что и </w:t>
      </w:r>
      <w:r w:rsidR="00A33B73">
        <w:rPr>
          <w:rFonts w:ascii="Times New Roman" w:hAnsi="Times New Roman" w:cs="Times New Roman"/>
          <w:sz w:val="28"/>
          <w:szCs w:val="28"/>
          <w:lang w:val="ru-RU"/>
        </w:rPr>
        <w:t xml:space="preserve">у государственных органов были мотивы для асимметричного ценового регулирования </w:t>
      </w:r>
      <w:r w:rsidR="00D81D52">
        <w:rPr>
          <w:rFonts w:ascii="Times New Roman" w:hAnsi="Times New Roman" w:cs="Times New Roman"/>
          <w:sz w:val="28"/>
          <w:szCs w:val="28"/>
          <w:lang w:val="ru-RU"/>
        </w:rPr>
        <w:t>– государство было крупнейшим акционером отраслевых регулируемых компаний</w:t>
      </w:r>
      <w:r w:rsidR="00190C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053F" w:rsidRDefault="00190C12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Общая формула ответа на </w:t>
      </w:r>
      <w:r w:rsidR="00D81D52">
        <w:rPr>
          <w:rFonts w:ascii="Times New Roman" w:hAnsi="Times New Roman" w:cs="Times New Roman"/>
          <w:sz w:val="28"/>
          <w:szCs w:val="28"/>
          <w:lang w:val="ru-RU"/>
        </w:rPr>
        <w:t xml:space="preserve">четвертый вопрос, когда </w:t>
      </w:r>
      <w:r w:rsidR="00BB247A">
        <w:rPr>
          <w:rFonts w:ascii="Times New Roman" w:hAnsi="Times New Roman" w:cs="Times New Roman"/>
          <w:sz w:val="28"/>
          <w:szCs w:val="28"/>
          <w:lang w:val="ru-RU"/>
        </w:rPr>
        <w:t xml:space="preserve">при наличии в отрасли доминирующей компании, 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регулятор должен</w:t>
      </w:r>
      <w:r w:rsidR="00D81D52">
        <w:rPr>
          <w:rFonts w:ascii="Times New Roman" w:hAnsi="Times New Roman" w:cs="Times New Roman"/>
          <w:sz w:val="28"/>
          <w:szCs w:val="28"/>
          <w:lang w:val="ru-RU"/>
        </w:rPr>
        <w:t xml:space="preserve"> определить </w:t>
      </w:r>
      <w:r w:rsidR="00BB247A">
        <w:rPr>
          <w:rFonts w:ascii="Times New Roman" w:hAnsi="Times New Roman" w:cs="Times New Roman"/>
          <w:sz w:val="28"/>
          <w:szCs w:val="28"/>
          <w:lang w:val="ru-RU"/>
        </w:rPr>
        <w:t xml:space="preserve">для ее продукции </w:t>
      </w:r>
      <w:r w:rsidR="00D81D52">
        <w:rPr>
          <w:rFonts w:ascii="Times New Roman" w:hAnsi="Times New Roman" w:cs="Times New Roman"/>
          <w:sz w:val="28"/>
          <w:szCs w:val="28"/>
          <w:lang w:val="ru-RU"/>
        </w:rPr>
        <w:t xml:space="preserve">средний тариф, вытекает из экономической теории: </w:t>
      </w:r>
      <w:r>
        <w:rPr>
          <w:rFonts w:ascii="Times New Roman" w:hAnsi="Times New Roman" w:cs="Times New Roman"/>
          <w:sz w:val="28"/>
          <w:szCs w:val="28"/>
          <w:lang w:val="ru-RU"/>
        </w:rPr>
        <w:t>«средний тариф на продукцию регулируемой компании = средние издержки компании + прибыль, размер которой определяется в результате компромисса между интересами продавцов и обществ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B84F12">
        <w:rPr>
          <w:rFonts w:ascii="Times New Roman" w:hAnsi="Times New Roman" w:cs="Times New Roman"/>
          <w:sz w:val="28"/>
          <w:szCs w:val="28"/>
          <w:lang w:val="ru-RU"/>
        </w:rPr>
        <w:t xml:space="preserve">труктура этой формулы совпадала с тем, что использовалось в США, 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 xml:space="preserve">однако </w:t>
      </w:r>
      <w:r w:rsidR="00A35E78">
        <w:rPr>
          <w:rFonts w:ascii="Times New Roman" w:hAnsi="Times New Roman" w:cs="Times New Roman"/>
          <w:sz w:val="28"/>
          <w:szCs w:val="28"/>
          <w:lang w:val="ru-RU"/>
        </w:rPr>
        <w:t xml:space="preserve">в ее 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интерпретаци</w:t>
      </w:r>
      <w:r w:rsidR="00A35E78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5E78">
        <w:rPr>
          <w:rFonts w:ascii="Times New Roman" w:hAnsi="Times New Roman" w:cs="Times New Roman"/>
          <w:sz w:val="28"/>
          <w:szCs w:val="28"/>
          <w:lang w:val="ru-RU"/>
        </w:rPr>
        <w:t>были внесены существенные изменения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3053F">
        <w:rPr>
          <w:rFonts w:ascii="Times New Roman" w:hAnsi="Times New Roman" w:cs="Times New Roman"/>
          <w:sz w:val="28"/>
          <w:szCs w:val="28"/>
          <w:lang w:val="ru-RU"/>
        </w:rPr>
        <w:t>Разночтение возник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ло</w:t>
      </w:r>
      <w:r w:rsidR="00E3053F">
        <w:rPr>
          <w:rFonts w:ascii="Times New Roman" w:hAnsi="Times New Roman" w:cs="Times New Roman"/>
          <w:sz w:val="28"/>
          <w:szCs w:val="28"/>
          <w:lang w:val="ru-RU"/>
        </w:rPr>
        <w:t xml:space="preserve"> уже при определении 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состава средних </w:t>
      </w:r>
      <w:r w:rsidR="00E3053F">
        <w:rPr>
          <w:rFonts w:ascii="Times New Roman" w:hAnsi="Times New Roman" w:cs="Times New Roman"/>
          <w:sz w:val="28"/>
          <w:szCs w:val="28"/>
          <w:lang w:val="ru-RU"/>
        </w:rPr>
        <w:t>издерж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="00E3053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B247A">
        <w:rPr>
          <w:rFonts w:ascii="Times New Roman" w:hAnsi="Times New Roman" w:cs="Times New Roman"/>
          <w:sz w:val="28"/>
          <w:szCs w:val="28"/>
          <w:lang w:val="ru-RU"/>
        </w:rPr>
        <w:t xml:space="preserve">Например, </w:t>
      </w:r>
      <w:r w:rsidR="00E3053F">
        <w:rPr>
          <w:rFonts w:ascii="Times New Roman" w:hAnsi="Times New Roman" w:cs="Times New Roman"/>
          <w:sz w:val="28"/>
          <w:szCs w:val="28"/>
          <w:lang w:val="ru-RU"/>
        </w:rPr>
        <w:t xml:space="preserve">в СССР долгосрочные издержки не учитывались в «себестоимости», поскольку источником их финансирования был государственный бюджет. </w:t>
      </w:r>
      <w:r w:rsidR="002B0DA2">
        <w:rPr>
          <w:rFonts w:ascii="Times New Roman" w:hAnsi="Times New Roman" w:cs="Times New Roman"/>
          <w:sz w:val="28"/>
          <w:szCs w:val="28"/>
          <w:lang w:val="ru-RU"/>
        </w:rPr>
        <w:t>Традиция оказалась устойчивой</w:t>
      </w:r>
      <w:r w:rsidR="00A35E78">
        <w:rPr>
          <w:rFonts w:ascii="Times New Roman" w:hAnsi="Times New Roman" w:cs="Times New Roman"/>
          <w:sz w:val="28"/>
          <w:szCs w:val="28"/>
          <w:lang w:val="ru-RU"/>
        </w:rPr>
        <w:t xml:space="preserve">, и долгосрочные издержки оплачивались не по статье «себестоимость», а из прибыли компании. В исходной формуле нет алгоритма для задания рентабельности работы регулируемой компании, что, в свою очередь, сформировало пространство для асимметричного поведения ценового регулятора. </w:t>
      </w:r>
    </w:p>
    <w:p w:rsidR="00256469" w:rsidRDefault="00A35E78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Как показало знакомство с опытом регулирования энергетических компаний, регулятор </w:t>
      </w:r>
      <w:r w:rsidR="00256469">
        <w:rPr>
          <w:rFonts w:ascii="Times New Roman" w:hAnsi="Times New Roman" w:cs="Times New Roman"/>
          <w:sz w:val="28"/>
          <w:szCs w:val="28"/>
          <w:lang w:val="ru-RU"/>
        </w:rPr>
        <w:t>для регулируемой компании устанавливает не только средний тариф, но и дизайн тарифа, то есть распределение тарифа по группам потребителей. В эту область ценового регулирования при учреждении ценового регулирования в России тоже были внесены значительные изменения, допускающие появлени</w:t>
      </w:r>
      <w:r w:rsidR="006C1A3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56469">
        <w:rPr>
          <w:rFonts w:ascii="Times New Roman" w:hAnsi="Times New Roman" w:cs="Times New Roman"/>
          <w:sz w:val="28"/>
          <w:szCs w:val="28"/>
          <w:lang w:val="ru-RU"/>
        </w:rPr>
        <w:t xml:space="preserve"> асимметрии </w:t>
      </w:r>
      <w:r w:rsidR="006C1A3E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256469">
        <w:rPr>
          <w:rFonts w:ascii="Times New Roman" w:hAnsi="Times New Roman" w:cs="Times New Roman"/>
          <w:sz w:val="28"/>
          <w:szCs w:val="28"/>
          <w:lang w:val="ru-RU"/>
        </w:rPr>
        <w:t>поведени</w:t>
      </w:r>
      <w:r w:rsidR="006C1A3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56469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регулятора.</w:t>
      </w:r>
      <w:r w:rsidR="006C1A3E">
        <w:rPr>
          <w:rFonts w:ascii="Times New Roman" w:hAnsi="Times New Roman" w:cs="Times New Roman"/>
          <w:sz w:val="28"/>
          <w:szCs w:val="28"/>
          <w:lang w:val="ru-RU"/>
        </w:rPr>
        <w:t xml:space="preserve"> Примеры этих изменений будут приведены в докладе.</w:t>
      </w:r>
    </w:p>
    <w:p w:rsidR="00256469" w:rsidRDefault="006C1A3E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Ответив на поставленные выше вопросы, руководство сформировало институт</w:t>
      </w:r>
      <w:r w:rsidR="002A234F" w:rsidRPr="002A23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34F">
        <w:rPr>
          <w:rFonts w:ascii="Times New Roman" w:hAnsi="Times New Roman" w:cs="Times New Roman"/>
          <w:sz w:val="28"/>
          <w:szCs w:val="28"/>
          <w:lang w:val="ru-RU"/>
        </w:rPr>
        <w:t>для ценового регулирования газовой отрасли и электроэнергетики</w:t>
      </w:r>
      <w:r>
        <w:rPr>
          <w:rFonts w:ascii="Times New Roman" w:hAnsi="Times New Roman" w:cs="Times New Roman"/>
          <w:sz w:val="28"/>
          <w:szCs w:val="28"/>
          <w:lang w:val="ru-RU"/>
        </w:rPr>
        <w:t>, который в январе 1992 г. начал функционировать в России. Как было показано выше, в нем были отдельные черты института, использовавшегося в США</w:t>
      </w:r>
      <w:r w:rsidR="001D6EBE">
        <w:rPr>
          <w:rFonts w:ascii="Times New Roman" w:hAnsi="Times New Roman" w:cs="Times New Roman"/>
          <w:sz w:val="28"/>
          <w:szCs w:val="28"/>
          <w:lang w:val="ru-RU"/>
        </w:rPr>
        <w:t>, но заметны были и существенные изменения, влияние которых (будем аккуратны в формулировках) не создавало препятствий для асимметричного поведения регулятора</w:t>
      </w:r>
      <w:r w:rsidR="002A234F">
        <w:rPr>
          <w:rFonts w:ascii="Times New Roman" w:hAnsi="Times New Roman" w:cs="Times New Roman"/>
          <w:sz w:val="28"/>
          <w:szCs w:val="28"/>
          <w:lang w:val="ru-RU"/>
        </w:rPr>
        <w:t xml:space="preserve">. А мотивы для асимметричного поведения регулятора после либерализации и </w:t>
      </w:r>
      <w:r w:rsidR="0098701F">
        <w:rPr>
          <w:rFonts w:ascii="Times New Roman" w:hAnsi="Times New Roman" w:cs="Times New Roman"/>
          <w:sz w:val="28"/>
          <w:szCs w:val="28"/>
          <w:lang w:val="ru-RU"/>
        </w:rPr>
        <w:t>приватизации экономики уже были сформированы.</w:t>
      </w:r>
    </w:p>
    <w:p w:rsidR="00803E1F" w:rsidRDefault="0098701F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Сопоставление современной (в США) с учрежденной в России форм</w:t>
      </w:r>
      <w:r w:rsidR="007738D7">
        <w:rPr>
          <w:rFonts w:ascii="Times New Roman" w:hAnsi="Times New Roman" w:cs="Times New Roman"/>
          <w:sz w:val="28"/>
          <w:szCs w:val="28"/>
          <w:lang w:val="ru-RU"/>
        </w:rPr>
        <w:t>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института регулирования показал</w:t>
      </w:r>
      <w:r w:rsidR="00BD7373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(Чернавский, 2013), что </w:t>
      </w:r>
      <w:r w:rsidR="00BD7373">
        <w:rPr>
          <w:rFonts w:ascii="Times New Roman" w:hAnsi="Times New Roman" w:cs="Times New Roman"/>
          <w:sz w:val="28"/>
          <w:szCs w:val="28"/>
          <w:lang w:val="ru-RU"/>
        </w:rPr>
        <w:t xml:space="preserve">последняя не была общественно эффективной формой. </w:t>
      </w:r>
    </w:p>
    <w:p w:rsidR="00190C12" w:rsidRPr="00774732" w:rsidRDefault="00BD7373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 </w:t>
      </w:r>
      <w:r w:rsidR="005A7106">
        <w:rPr>
          <w:rFonts w:ascii="Times New Roman" w:hAnsi="Times New Roman" w:cs="Times New Roman"/>
          <w:sz w:val="28"/>
          <w:szCs w:val="28"/>
          <w:lang w:val="ru-RU"/>
        </w:rPr>
        <w:t xml:space="preserve">(Львов, </w:t>
      </w:r>
      <w:proofErr w:type="spellStart"/>
      <w:r w:rsidR="005A7106">
        <w:rPr>
          <w:rFonts w:ascii="Times New Roman" w:hAnsi="Times New Roman" w:cs="Times New Roman"/>
          <w:sz w:val="28"/>
          <w:szCs w:val="28"/>
          <w:lang w:val="ru-RU"/>
        </w:rPr>
        <w:t>Стырикович</w:t>
      </w:r>
      <w:proofErr w:type="spellEnd"/>
      <w:r w:rsidR="005A7106">
        <w:rPr>
          <w:rFonts w:ascii="Times New Roman" w:hAnsi="Times New Roman" w:cs="Times New Roman"/>
          <w:sz w:val="28"/>
          <w:szCs w:val="28"/>
          <w:lang w:val="ru-RU"/>
        </w:rPr>
        <w:t>, Чернавский, 1993)</w:t>
      </w:r>
      <w:r w:rsidR="00803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106">
        <w:rPr>
          <w:rFonts w:ascii="Times New Roman" w:hAnsi="Times New Roman" w:cs="Times New Roman"/>
          <w:sz w:val="28"/>
          <w:szCs w:val="28"/>
          <w:lang w:val="ru-RU"/>
        </w:rPr>
        <w:t xml:space="preserve">ввести в Россию </w:t>
      </w:r>
      <w:r>
        <w:rPr>
          <w:rFonts w:ascii="Times New Roman" w:hAnsi="Times New Roman" w:cs="Times New Roman"/>
          <w:sz w:val="28"/>
          <w:szCs w:val="28"/>
          <w:lang w:val="ru-RU"/>
        </w:rPr>
        <w:t>модернизированн</w:t>
      </w:r>
      <w:r w:rsidR="00386A4C">
        <w:rPr>
          <w:rFonts w:ascii="Times New Roman" w:hAnsi="Times New Roman" w:cs="Times New Roman"/>
          <w:sz w:val="28"/>
          <w:szCs w:val="28"/>
          <w:lang w:val="ru-RU"/>
        </w:rPr>
        <w:t>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институт ценового регулятора</w:t>
      </w:r>
      <w:r w:rsidR="00386A4C">
        <w:rPr>
          <w:rFonts w:ascii="Times New Roman" w:hAnsi="Times New Roman" w:cs="Times New Roman"/>
          <w:sz w:val="28"/>
          <w:szCs w:val="28"/>
          <w:lang w:val="ru-RU"/>
        </w:rPr>
        <w:t>, положительно зарекомендовавший себя в развитых странах</w:t>
      </w:r>
      <w:r w:rsidR="007738D7">
        <w:rPr>
          <w:rFonts w:ascii="Times New Roman" w:hAnsi="Times New Roman" w:cs="Times New Roman"/>
          <w:sz w:val="28"/>
          <w:szCs w:val="28"/>
          <w:lang w:val="ru-RU"/>
        </w:rPr>
        <w:t xml:space="preserve">, имели мало шансов </w:t>
      </w:r>
      <w:proofErr w:type="gramStart"/>
      <w:r w:rsidR="007738D7">
        <w:rPr>
          <w:rFonts w:ascii="Times New Roman" w:hAnsi="Times New Roman" w:cs="Times New Roman"/>
          <w:sz w:val="28"/>
          <w:szCs w:val="28"/>
          <w:lang w:val="ru-RU"/>
        </w:rPr>
        <w:t>быть</w:t>
      </w:r>
      <w:proofErr w:type="gramEnd"/>
      <w:r w:rsidR="007738D7">
        <w:rPr>
          <w:rFonts w:ascii="Times New Roman" w:hAnsi="Times New Roman" w:cs="Times New Roman"/>
          <w:sz w:val="28"/>
          <w:szCs w:val="28"/>
          <w:lang w:val="ru-RU"/>
        </w:rPr>
        <w:t xml:space="preserve"> принятыми – в России не </w:t>
      </w:r>
      <w:r w:rsidR="007C2E4E">
        <w:rPr>
          <w:rFonts w:ascii="Times New Roman" w:hAnsi="Times New Roman" w:cs="Times New Roman"/>
          <w:sz w:val="28"/>
          <w:szCs w:val="28"/>
          <w:lang w:val="ru-RU"/>
        </w:rPr>
        <w:t xml:space="preserve">проведена </w:t>
      </w:r>
      <w:r w:rsidR="007738D7">
        <w:rPr>
          <w:rFonts w:ascii="Times New Roman" w:hAnsi="Times New Roman" w:cs="Times New Roman"/>
          <w:sz w:val="28"/>
          <w:szCs w:val="28"/>
          <w:lang w:val="ru-RU"/>
        </w:rPr>
        <w:t>реформ</w:t>
      </w:r>
      <w:r w:rsidR="007C2E4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7738D7">
        <w:rPr>
          <w:rFonts w:ascii="Times New Roman" w:hAnsi="Times New Roman" w:cs="Times New Roman"/>
          <w:sz w:val="28"/>
          <w:szCs w:val="28"/>
          <w:lang w:val="ru-RU"/>
        </w:rPr>
        <w:t>, в результате которой появилась бы независимая судебная система</w:t>
      </w:r>
      <w:r w:rsidR="007C2E4E">
        <w:rPr>
          <w:rFonts w:ascii="Times New Roman" w:hAnsi="Times New Roman" w:cs="Times New Roman"/>
          <w:sz w:val="28"/>
          <w:szCs w:val="28"/>
          <w:lang w:val="ru-RU"/>
        </w:rPr>
        <w:t xml:space="preserve">. Слишком низка была активность граждан, чтобы можно было рассчитывать на проведение эффективных публичных слушаний о тарифах. </w:t>
      </w:r>
      <w:r w:rsidR="00803E1F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регулятор не был готов детально оценивать огромный объем первичной информации </w:t>
      </w:r>
      <w:proofErr w:type="gramStart"/>
      <w:r w:rsidR="00803E1F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803E1F">
        <w:rPr>
          <w:rFonts w:ascii="Times New Roman" w:hAnsi="Times New Roman" w:cs="Times New Roman"/>
          <w:sz w:val="28"/>
          <w:szCs w:val="28"/>
          <w:lang w:val="ru-RU"/>
        </w:rPr>
        <w:t xml:space="preserve"> всех статьях издержек регулируемой компании. </w:t>
      </w:r>
      <w:r w:rsidR="003E3AA6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803E1F">
        <w:rPr>
          <w:rFonts w:ascii="Times New Roman" w:hAnsi="Times New Roman" w:cs="Times New Roman"/>
          <w:sz w:val="28"/>
          <w:szCs w:val="28"/>
          <w:lang w:val="ru-RU"/>
        </w:rPr>
        <w:t xml:space="preserve">ем не менее, </w:t>
      </w:r>
      <w:r w:rsidR="002E1C69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</w:t>
      </w:r>
      <w:r w:rsidR="00803E1F">
        <w:rPr>
          <w:rFonts w:ascii="Times New Roman" w:hAnsi="Times New Roman" w:cs="Times New Roman"/>
          <w:sz w:val="28"/>
          <w:szCs w:val="28"/>
          <w:lang w:val="ru-RU"/>
        </w:rPr>
        <w:t>видимо, стал</w:t>
      </w:r>
      <w:r w:rsidR="002E1C6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803E1F">
        <w:rPr>
          <w:rFonts w:ascii="Times New Roman" w:hAnsi="Times New Roman" w:cs="Times New Roman"/>
          <w:sz w:val="28"/>
          <w:szCs w:val="28"/>
          <w:lang w:val="ru-RU"/>
        </w:rPr>
        <w:t xml:space="preserve"> одним из драйверов разработки</w:t>
      </w:r>
      <w:r w:rsidR="008E05E1">
        <w:rPr>
          <w:rFonts w:ascii="Times New Roman" w:hAnsi="Times New Roman" w:cs="Times New Roman"/>
          <w:sz w:val="28"/>
          <w:szCs w:val="28"/>
          <w:lang w:val="ru-RU"/>
        </w:rPr>
        <w:t xml:space="preserve"> закона о естественных монополиях,</w:t>
      </w:r>
      <w:r w:rsidR="007F09B8" w:rsidRPr="007F09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05E1">
        <w:rPr>
          <w:rFonts w:ascii="Times New Roman" w:hAnsi="Times New Roman" w:cs="Times New Roman"/>
          <w:sz w:val="28"/>
          <w:szCs w:val="28"/>
          <w:lang w:val="ru-RU"/>
        </w:rPr>
        <w:t>принятого в 1995 г.</w:t>
      </w:r>
      <w:r w:rsidR="00803E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90C12" w:rsidRDefault="00F80617" w:rsidP="00AE6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Сопоставление темпов роста тарифов на газ и электроэнергию с темпами роста потребительских цен, а также темпов роста цен на продукцию промышленности в России в 1992-2018 гг. показало, что регулятор газовой отрасли и электроэнергетики поддерживал более высокие темпы роста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указанных тарифов. </w:t>
      </w:r>
      <w:r w:rsidR="006C1928">
        <w:rPr>
          <w:rFonts w:ascii="Times New Roman" w:hAnsi="Times New Roman" w:cs="Times New Roman"/>
          <w:sz w:val="28"/>
          <w:szCs w:val="28"/>
          <w:lang w:val="ru-RU"/>
        </w:rPr>
        <w:t>Априори причины появления этого феномена не однозначны. Причиной может быть рост ускоренный рост издержек производства из-за роста цен факторов производства, покупаемых компаниями, занятыми газо- и э</w:t>
      </w:r>
      <w:r w:rsidR="00AE40A4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6C1928">
        <w:rPr>
          <w:rFonts w:ascii="Times New Roman" w:hAnsi="Times New Roman" w:cs="Times New Roman"/>
          <w:sz w:val="28"/>
          <w:szCs w:val="28"/>
          <w:lang w:val="ru-RU"/>
        </w:rPr>
        <w:t>ектроснабжением.</w:t>
      </w:r>
      <w:r w:rsidR="00AE40A4">
        <w:rPr>
          <w:rFonts w:ascii="Times New Roman" w:hAnsi="Times New Roman" w:cs="Times New Roman"/>
          <w:sz w:val="28"/>
          <w:szCs w:val="28"/>
          <w:lang w:val="ru-RU"/>
        </w:rPr>
        <w:t xml:space="preserve"> Однако возможно справедлива другая </w:t>
      </w:r>
      <w:r w:rsidR="00B0117A">
        <w:rPr>
          <w:rFonts w:ascii="Times New Roman" w:hAnsi="Times New Roman" w:cs="Times New Roman"/>
          <w:sz w:val="28"/>
          <w:szCs w:val="28"/>
          <w:lang w:val="ru-RU"/>
        </w:rPr>
        <w:t xml:space="preserve">гипотеза: </w:t>
      </w:r>
      <w:r w:rsidR="0010771D">
        <w:rPr>
          <w:rFonts w:ascii="Times New Roman" w:hAnsi="Times New Roman" w:cs="Times New Roman"/>
          <w:sz w:val="28"/>
          <w:szCs w:val="28"/>
          <w:lang w:val="ru-RU"/>
        </w:rPr>
        <w:t>регулятор при установлении тарифов в большей мере озабочен поддержкой регулируемых компаний, чем покупателей их продукции.</w:t>
      </w:r>
      <w:r w:rsidR="006C19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0771D">
        <w:rPr>
          <w:rFonts w:ascii="Times New Roman" w:hAnsi="Times New Roman" w:cs="Times New Roman"/>
          <w:sz w:val="28"/>
          <w:szCs w:val="28"/>
          <w:lang w:val="ru-RU"/>
        </w:rPr>
        <w:t xml:space="preserve">Насколько мне известно, впервые </w:t>
      </w:r>
      <w:r w:rsidR="006C255B">
        <w:rPr>
          <w:rFonts w:ascii="Times New Roman" w:hAnsi="Times New Roman" w:cs="Times New Roman"/>
          <w:sz w:val="28"/>
          <w:szCs w:val="28"/>
          <w:lang w:val="ru-RU"/>
        </w:rPr>
        <w:t xml:space="preserve">по эмпирическим данным с помощью эконометрики </w:t>
      </w:r>
      <w:r w:rsidR="0010771D">
        <w:rPr>
          <w:rFonts w:ascii="Times New Roman" w:hAnsi="Times New Roman" w:cs="Times New Roman"/>
          <w:sz w:val="28"/>
          <w:szCs w:val="28"/>
          <w:lang w:val="ru-RU"/>
        </w:rPr>
        <w:t xml:space="preserve">поведение </w:t>
      </w:r>
      <w:r w:rsidR="001758B6">
        <w:rPr>
          <w:rFonts w:ascii="Times New Roman" w:hAnsi="Times New Roman" w:cs="Times New Roman"/>
          <w:sz w:val="28"/>
          <w:szCs w:val="28"/>
          <w:lang w:val="ru-RU"/>
        </w:rPr>
        <w:t xml:space="preserve">российского ценового регулятора было оценено в (Катышев, </w:t>
      </w:r>
      <w:proofErr w:type="spellStart"/>
      <w:r w:rsidR="001758B6">
        <w:rPr>
          <w:rFonts w:ascii="Times New Roman" w:hAnsi="Times New Roman" w:cs="Times New Roman"/>
          <w:sz w:val="28"/>
          <w:szCs w:val="28"/>
          <w:lang w:val="ru-RU"/>
        </w:rPr>
        <w:t>Марушкевич</w:t>
      </w:r>
      <w:proofErr w:type="spellEnd"/>
      <w:r w:rsidR="001758B6">
        <w:rPr>
          <w:rFonts w:ascii="Times New Roman" w:hAnsi="Times New Roman" w:cs="Times New Roman"/>
          <w:sz w:val="28"/>
          <w:szCs w:val="28"/>
          <w:lang w:val="ru-RU"/>
        </w:rPr>
        <w:t>, Чернавский, Эйсмонт, 2007)</w:t>
      </w:r>
      <w:r w:rsidR="003D7E31">
        <w:rPr>
          <w:rFonts w:ascii="Times New Roman" w:hAnsi="Times New Roman" w:cs="Times New Roman"/>
          <w:sz w:val="28"/>
          <w:szCs w:val="28"/>
          <w:lang w:val="ru-RU"/>
        </w:rPr>
        <w:t>: «согласно полученным результатам, если издержки естественных монополий растут на 10%,</w:t>
      </w:r>
      <w:r w:rsidR="00DE6B10">
        <w:rPr>
          <w:rFonts w:ascii="Times New Roman" w:hAnsi="Times New Roman" w:cs="Times New Roman"/>
          <w:sz w:val="28"/>
          <w:szCs w:val="28"/>
          <w:lang w:val="ru-RU"/>
        </w:rPr>
        <w:t>, тарифы на них увеличивают примерно на 9%, а если оказывается, что цены в экономике растут на 10%, то тарифы естественным монополиям снижают на 3%».</w:t>
      </w:r>
      <w:proofErr w:type="gramEnd"/>
      <w:r w:rsidR="00DE6B10">
        <w:rPr>
          <w:rFonts w:ascii="Times New Roman" w:hAnsi="Times New Roman" w:cs="Times New Roman"/>
          <w:sz w:val="28"/>
          <w:szCs w:val="28"/>
          <w:lang w:val="ru-RU"/>
        </w:rPr>
        <w:t xml:space="preserve"> Такое асимметричное (в пользу регулируемых компаний) поведение регулятора было выявлено в период 1994-2005 гг., то есть </w:t>
      </w:r>
      <w:r w:rsidR="002E1C69">
        <w:rPr>
          <w:rFonts w:ascii="Times New Roman" w:hAnsi="Times New Roman" w:cs="Times New Roman"/>
          <w:sz w:val="28"/>
          <w:szCs w:val="28"/>
          <w:lang w:val="ru-RU"/>
        </w:rPr>
        <w:t xml:space="preserve">уже </w:t>
      </w:r>
      <w:r w:rsidR="00DE6B10">
        <w:rPr>
          <w:rFonts w:ascii="Times New Roman" w:hAnsi="Times New Roman" w:cs="Times New Roman"/>
          <w:sz w:val="28"/>
          <w:szCs w:val="28"/>
          <w:lang w:val="ru-RU"/>
        </w:rPr>
        <w:t>после введения в действие закона о естественных монополиях.</w:t>
      </w:r>
    </w:p>
    <w:p w:rsidR="00AE6BFF" w:rsidRDefault="00BA0D91" w:rsidP="00AE6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Продолжительная практика асимметричного поведения регулятора может привести к укоренению нового механизма ценового регулирования – вместо одноразового эмпирического завышения тарифов регулятор создает теорию формирования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тарифообразования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использование которой ведет к устойчивому завышению цен продукции регулируемой компании.</w:t>
      </w:r>
      <w:r w:rsidR="00DE6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При этом такая теория может даже противоречит общей нормативной теории государственного регулирования, построенной на максимизации общественного благосостояния. Такое укоренение, обосновывающее асимметричное поведение, было обнаружено и описано в (Чернавский, 2013).</w:t>
      </w:r>
      <w:r w:rsidR="00D135F3">
        <w:rPr>
          <w:rFonts w:ascii="Times New Roman" w:hAnsi="Times New Roman" w:cs="Times New Roman"/>
          <w:sz w:val="28"/>
          <w:szCs w:val="28"/>
          <w:lang w:val="ru-RU"/>
        </w:rPr>
        <w:t xml:space="preserve"> Российский регулятор газовой отрасли стал использовать при определении среднего тарифа на газ для российских потребителей так называемый принцип </w:t>
      </w:r>
      <w:proofErr w:type="spellStart"/>
      <w:r w:rsidR="00D135F3">
        <w:rPr>
          <w:rFonts w:ascii="Times New Roman" w:hAnsi="Times New Roman" w:cs="Times New Roman"/>
          <w:sz w:val="28"/>
          <w:szCs w:val="28"/>
          <w:lang w:val="ru-RU"/>
        </w:rPr>
        <w:t>равнодоходности</w:t>
      </w:r>
      <w:proofErr w:type="spellEnd"/>
      <w:r w:rsidR="00D135F3">
        <w:rPr>
          <w:rFonts w:ascii="Times New Roman" w:hAnsi="Times New Roman" w:cs="Times New Roman"/>
          <w:sz w:val="28"/>
          <w:szCs w:val="28"/>
          <w:lang w:val="ru-RU"/>
        </w:rPr>
        <w:t>, согласно которому продажи российского газа на российском рынке должны приносить (с поправкой на разницу в транспортных издержках) такую же прибыль, как и при продаже российского газа на европейском рынке газа. В результате практика асимметричного поведения порождает новый институт ценового регулирования, противоречащий нормативной теории, однако из-за укоренения этого института сама практика асимметричного поведения становится более долговременной и устойчивой к попыткам ввести институт ценового регулирования в русло нормативной экономической теории.</w:t>
      </w:r>
    </w:p>
    <w:p w:rsidR="00654BA2" w:rsidRDefault="00654BA2" w:rsidP="00AE6B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проверки этой гипотезы были выполнены новые расчеты</w:t>
      </w:r>
      <w:r>
        <w:rPr>
          <w:rStyle w:val="a7"/>
          <w:rFonts w:ascii="Times New Roman" w:hAnsi="Times New Roman" w:cs="Times New Roman"/>
          <w:sz w:val="28"/>
          <w:szCs w:val="28"/>
          <w:lang w:val="ru-RU"/>
        </w:rPr>
        <w:footnoteReference w:id="2"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эконометрической модели с использованием эмпирических данных о поведении регулятора газовой отрасли за 2008-2019 годы. Поскольку в этот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период в ценовом регулировании газовой отрасли укоренился новый институт, основанный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равнодоходности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0143">
        <w:rPr>
          <w:rFonts w:ascii="Times New Roman" w:hAnsi="Times New Roman" w:cs="Times New Roman"/>
          <w:sz w:val="28"/>
          <w:szCs w:val="28"/>
          <w:lang w:val="ru-RU"/>
        </w:rPr>
        <w:t xml:space="preserve">Газпрома при </w:t>
      </w:r>
      <w:r>
        <w:rPr>
          <w:rFonts w:ascii="Times New Roman" w:hAnsi="Times New Roman" w:cs="Times New Roman"/>
          <w:sz w:val="28"/>
          <w:szCs w:val="28"/>
          <w:lang w:val="ru-RU"/>
        </w:rPr>
        <w:t>продаж</w:t>
      </w:r>
      <w:r w:rsidR="00B70143">
        <w:rPr>
          <w:rFonts w:ascii="Times New Roman" w:hAnsi="Times New Roman" w:cs="Times New Roman"/>
          <w:sz w:val="28"/>
          <w:szCs w:val="28"/>
          <w:lang w:val="ru-RU"/>
        </w:rPr>
        <w:t>ах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газа на росси</w:t>
      </w:r>
      <w:r w:rsidR="00B70143">
        <w:rPr>
          <w:rFonts w:ascii="Times New Roman" w:hAnsi="Times New Roman" w:cs="Times New Roman"/>
          <w:sz w:val="28"/>
          <w:szCs w:val="28"/>
          <w:lang w:val="ru-RU"/>
        </w:rPr>
        <w:t>йском и европейском рынке, в котором приоритет отдается интересам Газпрома, следовало ожидать, что априори справедлива гипотеза о том, что в тарифах на газ статистически значимыми будут только издержки Газпрома. Результаты расчетов подтвердили эту гипотезу. Информация о потребительских ценах в экономике для регулятора стала в отличие от того, как он действовал раньше, в 1994-2005годах, статистически незначимой, хотя в доверии к той асимметричной информации, которую регулятор получает от регулируемой компании, он стал более осторожным. В итоге, при увеличении издержек Газпрома на 10% регулятор повышает тариф примерно на 4%.</w:t>
      </w:r>
    </w:p>
    <w:p w:rsidR="00190C12" w:rsidRDefault="001141BA" w:rsidP="00190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докладе обсуждаются последствия такого поведения регулятора и способы компенсации негативных последствий его асимметричного поведения.</w:t>
      </w:r>
    </w:p>
    <w:p w:rsidR="00154AA9" w:rsidRPr="00154AA9" w:rsidRDefault="00154AA9" w:rsidP="002E1C69">
      <w:pPr>
        <w:spacing w:before="36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4AA9">
        <w:rPr>
          <w:rFonts w:ascii="Times New Roman" w:hAnsi="Times New Roman" w:cs="Times New Roman"/>
          <w:b/>
          <w:sz w:val="28"/>
          <w:szCs w:val="28"/>
          <w:lang w:val="ru-RU"/>
        </w:rPr>
        <w:t>Список использованных источников</w:t>
      </w:r>
    </w:p>
    <w:p w:rsidR="00F41452" w:rsidRPr="001141BA" w:rsidRDefault="00F41452" w:rsidP="0011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41BA">
        <w:rPr>
          <w:rFonts w:ascii="Times New Roman" w:hAnsi="Times New Roman"/>
          <w:sz w:val="28"/>
          <w:szCs w:val="28"/>
          <w:lang w:val="ru-RU"/>
        </w:rPr>
        <w:t>Гайдар Е., Чубайс А. (2008). Экономические записки. – М.: Росс</w:t>
      </w:r>
      <w:proofErr w:type="gramStart"/>
      <w:r w:rsidRPr="001141BA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1141B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141BA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1141BA">
        <w:rPr>
          <w:rFonts w:ascii="Times New Roman" w:hAnsi="Times New Roman"/>
          <w:sz w:val="28"/>
          <w:szCs w:val="28"/>
          <w:lang w:val="ru-RU"/>
        </w:rPr>
        <w:t>олит. энциклопедия (РОССПЭН).</w:t>
      </w:r>
    </w:p>
    <w:p w:rsidR="00154AA9" w:rsidRPr="001141BA" w:rsidRDefault="00154AA9" w:rsidP="0011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41BA">
        <w:rPr>
          <w:rFonts w:ascii="Times New Roman" w:hAnsi="Times New Roman"/>
          <w:sz w:val="28"/>
          <w:szCs w:val="28"/>
          <w:lang w:val="ru-RU"/>
        </w:rPr>
        <w:t xml:space="preserve">Гайдар Е., Чубайс А. (2011). Развилки новейшей истории России. – М.: </w:t>
      </w:r>
      <w:proofErr w:type="spellStart"/>
      <w:r w:rsidRPr="001141BA">
        <w:rPr>
          <w:rFonts w:ascii="Times New Roman" w:hAnsi="Times New Roman"/>
          <w:sz w:val="28"/>
          <w:szCs w:val="28"/>
          <w:lang w:val="ru-RU"/>
        </w:rPr>
        <w:t>Объедин</w:t>
      </w:r>
      <w:proofErr w:type="spellEnd"/>
      <w:r w:rsidRPr="001141BA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1141BA">
        <w:rPr>
          <w:rFonts w:ascii="Times New Roman" w:hAnsi="Times New Roman"/>
          <w:sz w:val="28"/>
          <w:szCs w:val="28"/>
          <w:lang w:val="ru-RU"/>
        </w:rPr>
        <w:t>гуман</w:t>
      </w:r>
      <w:r w:rsidR="00503E0B" w:rsidRPr="001141BA">
        <w:rPr>
          <w:rFonts w:ascii="Times New Roman" w:hAnsi="Times New Roman"/>
          <w:sz w:val="28"/>
          <w:szCs w:val="28"/>
          <w:lang w:val="ru-RU"/>
        </w:rPr>
        <w:t>ит</w:t>
      </w:r>
      <w:proofErr w:type="spellEnd"/>
      <w:r w:rsidRPr="001141BA">
        <w:rPr>
          <w:rFonts w:ascii="Times New Roman" w:hAnsi="Times New Roman"/>
          <w:sz w:val="28"/>
          <w:szCs w:val="28"/>
          <w:lang w:val="ru-RU"/>
        </w:rPr>
        <w:t xml:space="preserve">. изд-во. </w:t>
      </w:r>
    </w:p>
    <w:p w:rsidR="0095354D" w:rsidRPr="001141BA" w:rsidRDefault="0095354D" w:rsidP="00114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1BA">
        <w:rPr>
          <w:rFonts w:ascii="Times New Roman" w:hAnsi="Times New Roman"/>
          <w:sz w:val="28"/>
          <w:szCs w:val="28"/>
          <w:lang w:val="ru-RU"/>
        </w:rPr>
        <w:t xml:space="preserve">Катышев П.К., </w:t>
      </w:r>
      <w:proofErr w:type="spellStart"/>
      <w:r w:rsidRPr="001141BA">
        <w:rPr>
          <w:rFonts w:ascii="Times New Roman" w:hAnsi="Times New Roman"/>
          <w:sz w:val="28"/>
          <w:szCs w:val="28"/>
          <w:lang w:val="ru-RU"/>
        </w:rPr>
        <w:t>Марушкевич</w:t>
      </w:r>
      <w:proofErr w:type="spellEnd"/>
      <w:r w:rsidRPr="001141BA">
        <w:rPr>
          <w:rFonts w:ascii="Times New Roman" w:hAnsi="Times New Roman"/>
          <w:sz w:val="28"/>
          <w:szCs w:val="28"/>
          <w:lang w:val="ru-RU"/>
        </w:rPr>
        <w:t xml:space="preserve"> Е.Ю., Чернавский С.Я., Эйсмонт О.А. (2007). Влияние тарифов естественных</w:t>
      </w:r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 монополий на экономику // Модернизация экономики и общественное развитие</w:t>
      </w:r>
      <w:proofErr w:type="gramStart"/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 / О</w:t>
      </w:r>
      <w:proofErr w:type="gramEnd"/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тв. ред. Е.Г. Ясин. – М.: ГУ-ВШЭ. </w:t>
      </w:r>
      <w:r w:rsidR="00683E3E" w:rsidRPr="001141BA">
        <w:rPr>
          <w:rFonts w:ascii="Times New Roman" w:hAnsi="Times New Roman" w:cs="Times New Roman"/>
          <w:sz w:val="28"/>
          <w:szCs w:val="28"/>
          <w:lang w:val="ru-RU"/>
        </w:rPr>
        <w:t>Кн. 1. –</w:t>
      </w:r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3E3E" w:rsidRPr="001141BA">
        <w:rPr>
          <w:rFonts w:ascii="Times New Roman" w:hAnsi="Times New Roman" w:cs="Times New Roman"/>
          <w:sz w:val="28"/>
          <w:szCs w:val="28"/>
          <w:lang w:val="ru-RU"/>
        </w:rPr>
        <w:t>С.263-273.</w:t>
      </w:r>
    </w:p>
    <w:p w:rsidR="003F6CA3" w:rsidRPr="001141BA" w:rsidRDefault="003F6CA3" w:rsidP="0011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Львов Д.С., </w:t>
      </w:r>
      <w:proofErr w:type="spellStart"/>
      <w:r w:rsidRPr="001141BA">
        <w:rPr>
          <w:rFonts w:ascii="Times New Roman" w:hAnsi="Times New Roman" w:cs="Times New Roman"/>
          <w:sz w:val="28"/>
          <w:szCs w:val="28"/>
          <w:lang w:val="ru-RU"/>
        </w:rPr>
        <w:t>Стырикович</w:t>
      </w:r>
      <w:proofErr w:type="spellEnd"/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 М.А., Чернавский С.Я. (1993). </w:t>
      </w:r>
      <w:r w:rsidRPr="001141BA">
        <w:rPr>
          <w:rFonts w:ascii="Times New Roman" w:hAnsi="Times New Roman"/>
          <w:sz w:val="28"/>
          <w:szCs w:val="28"/>
          <w:lang w:val="ru-RU"/>
        </w:rPr>
        <w:t>Конкретные предложения по созданию рыночных механизмов для регулирования монополий, прежде всего естественных, в России / Меморандум, направленный 22.11.1993 г. Первому Вице-Премьеру Правительства России. – М.: ЦЭМИ АН СССР.</w:t>
      </w:r>
    </w:p>
    <w:p w:rsidR="00417A57" w:rsidRPr="001141BA" w:rsidRDefault="00417A57" w:rsidP="00114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Основные направления… (1990). Основные направления стабилизации народного хозяйства и перехода к рыночной экономике, одобренные Постановлением Верховного Совета СССР от 19.10.1990 г. № 1733-1 // Ведомости СНД и ВС СССР. – 1990. </w:t>
      </w:r>
      <w:r w:rsidR="001141BA" w:rsidRPr="001141BA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1141BA">
        <w:rPr>
          <w:rFonts w:ascii="Times New Roman" w:hAnsi="Times New Roman" w:cs="Times New Roman"/>
          <w:sz w:val="28"/>
          <w:szCs w:val="28"/>
          <w:lang w:val="ru-RU"/>
        </w:rPr>
        <w:t>№ 43-44.</w:t>
      </w:r>
    </w:p>
    <w:p w:rsidR="0098701F" w:rsidRPr="00417A57" w:rsidRDefault="0098701F" w:rsidP="00114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1BA">
        <w:rPr>
          <w:rFonts w:ascii="Times New Roman" w:hAnsi="Times New Roman"/>
          <w:sz w:val="28"/>
          <w:szCs w:val="28"/>
          <w:lang w:val="ru-RU"/>
        </w:rPr>
        <w:t xml:space="preserve">Чернавский С.Я. (2013). Реформы </w:t>
      </w:r>
      <w:r w:rsidR="00BD7373" w:rsidRPr="001141BA">
        <w:rPr>
          <w:rFonts w:ascii="Times New Roman" w:hAnsi="Times New Roman"/>
          <w:sz w:val="28"/>
          <w:szCs w:val="28"/>
          <w:lang w:val="ru-RU"/>
        </w:rPr>
        <w:t>регулируемых отраслей российской энергетики. – М.; СПб</w:t>
      </w:r>
      <w:proofErr w:type="gramStart"/>
      <w:r w:rsidR="00BD7373" w:rsidRPr="001141BA">
        <w:rPr>
          <w:rFonts w:ascii="Times New Roman" w:hAnsi="Times New Roman"/>
          <w:sz w:val="28"/>
          <w:szCs w:val="28"/>
          <w:lang w:val="ru-RU"/>
        </w:rPr>
        <w:t>.:</w:t>
      </w:r>
      <w:r w:rsidR="00BD73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End"/>
      <w:r w:rsidR="00BD7373">
        <w:rPr>
          <w:rFonts w:ascii="Times New Roman" w:hAnsi="Times New Roman" w:cs="Times New Roman"/>
          <w:sz w:val="28"/>
          <w:szCs w:val="28"/>
          <w:lang w:val="ru-RU"/>
        </w:rPr>
        <w:t>Нестор-История.</w:t>
      </w:r>
    </w:p>
    <w:sectPr w:rsidR="0098701F" w:rsidRPr="00417A57" w:rsidSect="0002579C">
      <w:footerReference w:type="default" r:id="rId10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9C9" w:rsidRDefault="00B129C9" w:rsidP="008B076A">
      <w:pPr>
        <w:spacing w:after="0" w:line="240" w:lineRule="auto"/>
      </w:pPr>
      <w:r>
        <w:separator/>
      </w:r>
    </w:p>
  </w:endnote>
  <w:endnote w:type="continuationSeparator" w:id="0">
    <w:p w:rsidR="00B129C9" w:rsidRDefault="00B129C9" w:rsidP="008B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45042"/>
      <w:docPartObj>
        <w:docPartGallery w:val="Page Numbers (Bottom of Page)"/>
        <w:docPartUnique/>
      </w:docPartObj>
    </w:sdtPr>
    <w:sdtEndPr/>
    <w:sdtContent>
      <w:p w:rsidR="00D83ED7" w:rsidRDefault="00D83ED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4F9" w:rsidRPr="00D364F9">
          <w:rPr>
            <w:noProof/>
            <w:lang w:val="ru-RU"/>
          </w:rPr>
          <w:t>1</w:t>
        </w:r>
        <w:r>
          <w:fldChar w:fldCharType="end"/>
        </w:r>
      </w:p>
    </w:sdtContent>
  </w:sdt>
  <w:p w:rsidR="003E5C36" w:rsidRDefault="003E5C3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9C9" w:rsidRDefault="00B129C9" w:rsidP="008B076A">
      <w:pPr>
        <w:spacing w:after="0" w:line="240" w:lineRule="auto"/>
      </w:pPr>
      <w:r>
        <w:separator/>
      </w:r>
    </w:p>
  </w:footnote>
  <w:footnote w:type="continuationSeparator" w:id="0">
    <w:p w:rsidR="00B129C9" w:rsidRDefault="00B129C9" w:rsidP="008B076A">
      <w:pPr>
        <w:spacing w:after="0" w:line="240" w:lineRule="auto"/>
      </w:pPr>
      <w:r>
        <w:continuationSeparator/>
      </w:r>
    </w:p>
  </w:footnote>
  <w:footnote w:id="1">
    <w:p w:rsidR="00190C12" w:rsidRPr="00F058A2" w:rsidRDefault="00190C12" w:rsidP="00190C12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58A2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F058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>В США регион – это штат, в России – область, губерния, край, автономная республика.</w:t>
      </w:r>
    </w:p>
  </w:footnote>
  <w:footnote w:id="2">
    <w:p w:rsidR="00654BA2" w:rsidRPr="00654BA2" w:rsidRDefault="00654BA2" w:rsidP="00654BA2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54BA2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654B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Расчеты были выполнены А.А.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Конаревой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E1615"/>
    <w:multiLevelType w:val="hybridMultilevel"/>
    <w:tmpl w:val="6842190E"/>
    <w:lvl w:ilvl="0" w:tplc="FE86DEC2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464"/>
    <w:rsid w:val="000003EA"/>
    <w:rsid w:val="000053D5"/>
    <w:rsid w:val="0001417B"/>
    <w:rsid w:val="0002579C"/>
    <w:rsid w:val="000370F3"/>
    <w:rsid w:val="00037C39"/>
    <w:rsid w:val="000B3FE5"/>
    <w:rsid w:val="000C2291"/>
    <w:rsid w:val="000C3C88"/>
    <w:rsid w:val="000C5937"/>
    <w:rsid w:val="0010771D"/>
    <w:rsid w:val="001141BA"/>
    <w:rsid w:val="0012507A"/>
    <w:rsid w:val="0012739D"/>
    <w:rsid w:val="00133EA8"/>
    <w:rsid w:val="00150C8D"/>
    <w:rsid w:val="00154AA9"/>
    <w:rsid w:val="001758B6"/>
    <w:rsid w:val="00190C12"/>
    <w:rsid w:val="001D6EBE"/>
    <w:rsid w:val="00223543"/>
    <w:rsid w:val="00225EC0"/>
    <w:rsid w:val="00243165"/>
    <w:rsid w:val="00256469"/>
    <w:rsid w:val="00264508"/>
    <w:rsid w:val="00267450"/>
    <w:rsid w:val="0027353C"/>
    <w:rsid w:val="00294A4A"/>
    <w:rsid w:val="002A234F"/>
    <w:rsid w:val="002A3221"/>
    <w:rsid w:val="002A409A"/>
    <w:rsid w:val="002B0B6D"/>
    <w:rsid w:val="002B0DA2"/>
    <w:rsid w:val="002E1C69"/>
    <w:rsid w:val="002F6D8D"/>
    <w:rsid w:val="003757A3"/>
    <w:rsid w:val="003757EA"/>
    <w:rsid w:val="00386A4C"/>
    <w:rsid w:val="003D2783"/>
    <w:rsid w:val="003D7E31"/>
    <w:rsid w:val="003E3AA6"/>
    <w:rsid w:val="003E5C36"/>
    <w:rsid w:val="003F6CA3"/>
    <w:rsid w:val="003F6ED7"/>
    <w:rsid w:val="0040623A"/>
    <w:rsid w:val="00413092"/>
    <w:rsid w:val="00413DCF"/>
    <w:rsid w:val="00417A57"/>
    <w:rsid w:val="00435FAF"/>
    <w:rsid w:val="00493BC8"/>
    <w:rsid w:val="004C4E7A"/>
    <w:rsid w:val="004C79C2"/>
    <w:rsid w:val="004D2851"/>
    <w:rsid w:val="004F207F"/>
    <w:rsid w:val="00503E0B"/>
    <w:rsid w:val="00550409"/>
    <w:rsid w:val="00597220"/>
    <w:rsid w:val="005A7106"/>
    <w:rsid w:val="005B5600"/>
    <w:rsid w:val="005C4C58"/>
    <w:rsid w:val="005E79E9"/>
    <w:rsid w:val="005F139E"/>
    <w:rsid w:val="00622C64"/>
    <w:rsid w:val="00647B2A"/>
    <w:rsid w:val="00654BA2"/>
    <w:rsid w:val="0067015B"/>
    <w:rsid w:val="00680513"/>
    <w:rsid w:val="00683E3E"/>
    <w:rsid w:val="006A0641"/>
    <w:rsid w:val="006A3E09"/>
    <w:rsid w:val="006B281B"/>
    <w:rsid w:val="006C1928"/>
    <w:rsid w:val="006C1A3E"/>
    <w:rsid w:val="006C255B"/>
    <w:rsid w:val="0070286D"/>
    <w:rsid w:val="007240E4"/>
    <w:rsid w:val="00760937"/>
    <w:rsid w:val="00772C83"/>
    <w:rsid w:val="007738D7"/>
    <w:rsid w:val="00774732"/>
    <w:rsid w:val="00785418"/>
    <w:rsid w:val="007C2E4E"/>
    <w:rsid w:val="007C3175"/>
    <w:rsid w:val="007C6136"/>
    <w:rsid w:val="007E6022"/>
    <w:rsid w:val="007F09B8"/>
    <w:rsid w:val="007F7009"/>
    <w:rsid w:val="00802869"/>
    <w:rsid w:val="0080366E"/>
    <w:rsid w:val="00803E1F"/>
    <w:rsid w:val="00822AAD"/>
    <w:rsid w:val="00831922"/>
    <w:rsid w:val="00843E17"/>
    <w:rsid w:val="00876A69"/>
    <w:rsid w:val="00890FE9"/>
    <w:rsid w:val="008A3BE6"/>
    <w:rsid w:val="008A44E5"/>
    <w:rsid w:val="008B076A"/>
    <w:rsid w:val="008C1EC7"/>
    <w:rsid w:val="008C5DC7"/>
    <w:rsid w:val="008D1451"/>
    <w:rsid w:val="008E05E1"/>
    <w:rsid w:val="0095354D"/>
    <w:rsid w:val="00970FE1"/>
    <w:rsid w:val="00981699"/>
    <w:rsid w:val="0098701F"/>
    <w:rsid w:val="009B5B10"/>
    <w:rsid w:val="009C4F92"/>
    <w:rsid w:val="00A043B0"/>
    <w:rsid w:val="00A1003E"/>
    <w:rsid w:val="00A22438"/>
    <w:rsid w:val="00A33B73"/>
    <w:rsid w:val="00A35E78"/>
    <w:rsid w:val="00A46464"/>
    <w:rsid w:val="00A632A6"/>
    <w:rsid w:val="00A73318"/>
    <w:rsid w:val="00AA5584"/>
    <w:rsid w:val="00AD0E3B"/>
    <w:rsid w:val="00AD2653"/>
    <w:rsid w:val="00AE40A4"/>
    <w:rsid w:val="00AE6BFF"/>
    <w:rsid w:val="00AF121C"/>
    <w:rsid w:val="00AF23F6"/>
    <w:rsid w:val="00B0117A"/>
    <w:rsid w:val="00B129C9"/>
    <w:rsid w:val="00B44277"/>
    <w:rsid w:val="00B70143"/>
    <w:rsid w:val="00B70532"/>
    <w:rsid w:val="00B71442"/>
    <w:rsid w:val="00B84F12"/>
    <w:rsid w:val="00BA0D91"/>
    <w:rsid w:val="00BA3FF4"/>
    <w:rsid w:val="00BB247A"/>
    <w:rsid w:val="00BC55B4"/>
    <w:rsid w:val="00BD7373"/>
    <w:rsid w:val="00C11772"/>
    <w:rsid w:val="00C46833"/>
    <w:rsid w:val="00C80251"/>
    <w:rsid w:val="00CA7D23"/>
    <w:rsid w:val="00CD7885"/>
    <w:rsid w:val="00CF3AEA"/>
    <w:rsid w:val="00D135F3"/>
    <w:rsid w:val="00D364F9"/>
    <w:rsid w:val="00D36EE2"/>
    <w:rsid w:val="00D36FB7"/>
    <w:rsid w:val="00D613EB"/>
    <w:rsid w:val="00D74761"/>
    <w:rsid w:val="00D81D52"/>
    <w:rsid w:val="00D83ED7"/>
    <w:rsid w:val="00D94317"/>
    <w:rsid w:val="00DA7D96"/>
    <w:rsid w:val="00DB5377"/>
    <w:rsid w:val="00DB60D1"/>
    <w:rsid w:val="00DD3F12"/>
    <w:rsid w:val="00DE1885"/>
    <w:rsid w:val="00DE6B10"/>
    <w:rsid w:val="00DF2250"/>
    <w:rsid w:val="00E3053F"/>
    <w:rsid w:val="00E66B52"/>
    <w:rsid w:val="00E7050B"/>
    <w:rsid w:val="00E85226"/>
    <w:rsid w:val="00EE1B99"/>
    <w:rsid w:val="00F056F0"/>
    <w:rsid w:val="00F058A2"/>
    <w:rsid w:val="00F31255"/>
    <w:rsid w:val="00F352B4"/>
    <w:rsid w:val="00F41452"/>
    <w:rsid w:val="00F80617"/>
    <w:rsid w:val="00F87713"/>
    <w:rsid w:val="00F96202"/>
    <w:rsid w:val="00FA5A1D"/>
    <w:rsid w:val="00FD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6464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609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0937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A064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B07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B07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B076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E5C3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C36"/>
  </w:style>
  <w:style w:type="paragraph" w:styleId="aa">
    <w:name w:val="footer"/>
    <w:basedOn w:val="a"/>
    <w:link w:val="ab"/>
    <w:uiPriority w:val="99"/>
    <w:unhideWhenUsed/>
    <w:rsid w:val="003E5C3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6464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609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0937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A064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B07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B07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B076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E5C3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C36"/>
  </w:style>
  <w:style w:type="paragraph" w:styleId="aa">
    <w:name w:val="footer"/>
    <w:basedOn w:val="a"/>
    <w:link w:val="ab"/>
    <w:uiPriority w:val="99"/>
    <w:unhideWhenUsed/>
    <w:rsid w:val="003E5C3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rgeichernavsk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5AA0F-DAE1-41A9-A1E2-673F216E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1947</Words>
  <Characters>12385</Characters>
  <Application>Microsoft Office Word</Application>
  <DocSecurity>0</DocSecurity>
  <Lines>353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Тезисы для 43 Шаталинской конференции</vt:lpstr>
    </vt:vector>
  </TitlesOfParts>
  <Company>ЦЭМИ РАН</Company>
  <LinksUpToDate>false</LinksUpToDate>
  <CharactersWithSpaces>14178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Тезисы для 43 Шаталинской конференции</dc:title>
  <dc:creator>Чернавский С.Я.</dc:creator>
  <dc:description>Размещено в Личном кабинете С.Я. Чернавского 02.07.2020._x000d_
0.3 п.л.</dc:description>
  <cp:lastModifiedBy>Sergei</cp:lastModifiedBy>
  <cp:revision>2</cp:revision>
  <dcterms:created xsi:type="dcterms:W3CDTF">2020-10-09T20:20:00Z</dcterms:created>
  <dcterms:modified xsi:type="dcterms:W3CDTF">2020-10-09T20:20:00Z</dcterms:modified>
</cp:coreProperties>
</file>